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RADY PEDAGOGICZNEJ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Szkoły Podstawowej Nr 88 w 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działa w oparciu o Ustawę o Systemie Oświaty z  dnia 7 września 1991 r.   z późniejszymi zmianami oraz Statut Szkoły.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jest kolegialnym organem Szkoły powołanym do opracowywania, wnioskowania i podejmowania uchwał w sprawach związanych z realizacją działalności dydaktycznej, wychowawczej, opiekuńczej i organizacyjnej. W skład Rady Pedagogicznej wchodzą: Dyrektor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wszyscy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nauczyciele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zatrudnieni w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szkole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skład Rady Pedagogicznej wchodzą wszyscy nauczyciele zatrudnieni w szkole.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Przewodniczącym Rady Pedagogicznej jest dyrektor szkoły.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                             w szczególności Rady Rodziców, Samorządu Uczniowskiego, których celem statutowym jest działalność wychowawcza lub rozszerzanie i wzbogacanie form działalności dydaktycznej, wychowawczej i opiekuńczej szkoły lub placówki.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osoby biorące udział w zebraniu Rady Pedagogicznej zobowiązane                                 są do nieujawniania spraw poruszanych na zebraniach Rady Pedagogicznej, które mogą naruszyć dobro osobiste uczniów lub ich rodziców, a także nauczycieli i innych pracowników szkoły.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Struktura Rady Pedagogicznej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wykonuje swoje zadania i realizuje uprawnienia na zebraniach               oraz poprzez działania komisji i zespołów.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Przewodniczącego Rady Pedagogicznej upoważnia się do występowania z wnioskami                  o powołanie komisji Rady Pedagogicznej.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pracach komisji, poza członkami Rady Pedagogicznej, mogą brać udział osoby spoza Rady, z głosem doradczym – na zaproszenie przewodniczącego Rady.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Przewodniczącego komisji powołuje Rada Pedagogiczna.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Komisje i zespoły przygotowują na zebrania Rady Pedagogicznej projekty uchwał stanowiących, opinii i wniosków.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strukturze Rady Pedagogicznej działają zespoły: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wychowawcze;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przedmiotowe.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Pracą zespołów kierują ich przewodniczący. Przewodniczących zespołów powołuje dyrektor szkoły.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i zadania zespołów przedmiotowych oraz zespołów wychowawczych zostały określone  w Statucie Szkoły.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Zespoły te podlegają bezpośrednio nadzorowi dyrektora szkoły  i nie są organami suwerennymi.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Organizacja pracy Rady Pedagogicznej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wykonuje swoje zadania zgodnie z rocznym planem pracy szkoły.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Zebrania Rady Pedagogicznej są organizowane przed rozpoczęciem roku szkolnego, w każdym okresie (semestrze) w związku z klasyfikowaniem i promowaniem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uczniów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 zakończeniu rocznych zajęć dydaktyczno-wychowawczych oraz w miarę bieżących potrzeb. Zebrania mogą być organizowane na wniosek organu sprawującego nadzór pedagogiczny, z inicjatywy dyrektora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placówki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Rady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Rodziców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placówki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organu prowadzącego szkołę lub placówkę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albo co najmniej 1/3 członków Rady Pedagogicznej.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zebraniu Rady dyrektor powiadamia członków Rady przynajmniej  na 3 dni przed jej terminem.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Zebrania Rady organizuje się w czasie pozalekcyjnym (w dniu, w którym odbywa się posiedzenie Rady, dyrektor szkoły może zarządzić skrócenie lekcji).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Rady Pedagogicznej: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opracowuje roczny plan pracy Rady;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przygotowuje, zwołuje i prowadzi zebrania Rady;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podpisuje uchwały;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realizuje uchwały podjęte w ramach jej kompetencji stanowiących;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monitoruje stopień realizacji podjętych uchwał;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informuje Radę Pedagogiczną o stopniu realizacji podjętych uchwał;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podpisuje protokoły z zebrań Rady;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wstrzymuje wykonanie uchwał Rady niezgodnych z przepisami prawa (jako dyrektor szkoły).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nieobecności przewodniczącego obrady Rady prowadzi zastępca dyrektora.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Rady Pedagogicznej zobowiązany jest do: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brania czynnego udziału we wszystkich zebraniach Rady i w zebraniach komisji,             do których należy;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wykonywania prawomocnych uchwał Rady Pedagogicznej zgodnie z ustaloną ich treścią  i terminami;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członek Rady musi mieć możliwość zgłoszenia uwag i zastrzeżeń                                    do projektowanych uchwał, jak również otrzymania wyjaśnień.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Członkowie Rady zgłaszają swoją nieobecność na posiedzeniu Rady jej przewodniczącemu.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szczególnych przypadkach losowych członek Rady Pedagogicznej może być zwolniony z udziału w zebraniu, za zgodą dyrektora szkoły.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Nieusprawiedliwioną nieobecność członka Rady na jej posiedzeniu należy traktować, jak nieobecność w pracy, ze wszystkimi tego konsekwencjami.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Porządek zebrania zatwierdza Rada Pedagogiczna.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Głosowanie w sprawie porządku zebrania odbywa się po otwarciu przez przewodniczącego zebrania i stwierdzeniu jego prawomocności (quorum).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Bezpośrednio przed głosowaniem w sprawie porządku zebrania, członkowie Rady Pedagogicznej mogą zgłaszać propozycje zmian w porządku zebrania.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Propozycje zmian w porządku zebrania może również złożyć przewodniczący.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Propozycje zmian w porządku zebrania przewodniczący poddaje pod głosowanie Rady Pedagogicznej.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Kompetencje Rady Pedagogicznej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 kompetencji stanowiących Rady Pedagogicznej należy: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zatwierdzanie planów pracy szkoły;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podejmowanie uchwał w sprawie wyników klasyfikacji i promocji uczniów, w tym: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zgody na egzaminy klasyfikacyjne z powodu nieusprawiedliwionej nieobecności na zajęciach;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zgody na egzaminy poprawkowe z dwóch obowiązkowych zajęć edukacyjnych;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promowania do klasy programowo wyższej ucznia, ucznia który nie zdał egzaminu poprawkowego z jednych obowiązkowych zajęć edukacyjnych.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podejmowanie uchwał w sprawie innowacji i eksperymentów pedagogicznych                   w szkole;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organizacji doskonalenia zawodowego nauczycieli szkoły;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regulaminu Rady Pedagogicznej;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(po zasięgnięciu opinii Rady Rodziców) szkolnego zestawu programów nauczania  i szkolnego zestawu podręczników;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uchwalanie (po zasięgnięciu opinii Rady Rodziców) szkolnego programu wychowawczego i programu profilaktyki;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przygotowywanie projektu statutu szkoły lub jego zmian.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Zasięgnięcia opinii Rady Pedagogicznej wymagają następujące sprawy: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powierzenie stanowiska dyrektora ustalonemu przez organ prowadzący kandydatowi,                    jeżeli do konkursu nie zgłosi żaden kandydat lub konkurs nie wyłonił kandydata;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przedłużenie powierzenia stanowiska dyrektora;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powierzenie stanowiska wicedyrektora lub innego stanowiska kierowniczego                    w szkole;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odwołanie ze stanowiska wicedyrektora szkoły;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wnioski dyrektora w sprawach odznaczeń, nagród i innych wyróżnień                        dla nauczycieli oraz pozostałych pracowników szkoły;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organizacja pracy szkoły, w tym tygodniowy rozkład zajęć lekcyjnych                                  i pozalekcyjnych;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planu finansowego;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propozycje dyrektora w sprawach przydziału nauczycielom stałych prac i zajęć                    w ramach wynagrodzenia zasadniczego oraz dodatkowo płatnych zajęć dydaktycznych, wychowawczych  i opiekuńczych;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występowanie do organu uprawnionego z umotywowanym wnioskiem o odwołanie nauczyciela ze stanowiska dyrektora lub innego stanowiska kierowniczego;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profilaktyczny i wychowawczy szkoły;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wnioskowanie o wprowadzenie lub zniesienie obowiązku noszenia przez uczniów na terenie szkoły jednolitego stroju;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wyrażenie zgody (na wniosek innych organów szkoły) na wprowadzenie obowiązku noszenia na terenie szkoły jednolitego stroju;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określenie wzoru jednolitego stroju;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określenie sytuacji, w których przebywanie ucznia na terenie szkoły nie wymaga jednolitego stroju;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ustalenie oceny pracy dyrektora szkoły;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dodatkowych dni wolnych od zajęć w szkołach realizujących zajęcia przez pięć dni w tygodniu;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propozycje wskazujące formy realizacji czwartej godziny wychowania fizycznego;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zezwolenie na indywidualny program lub tok nauki ucznia;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wprowadzenie dodatkowych zajęć edukacyjnych do szkolnego planu nauczania;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wnioskowanie o powołanie przewodniczącego zespołu przedmiotowego lub innego zespołu problemowo- zadaniowego;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wybór przedstawiciela rady do zespołu rozpatrującego odwołanie nauczyciela od oceny pracy;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wyłonienie przedstawicieli do komisji konkursowej na stanowisko dyrektora szkoły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Tryb i sposób podejmowania uchwał oraz wyrażania opinii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Uchwały są podejmowane poprzez głosowanie.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Uchwała jest prawomocna, jeżeli została przyjęta zwykłą większością głosów, w obecności co najmniej połowy członków Rady Pedagogicznej.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Głosowanie: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jawne odbywa się poprzez podniesienie ręki;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tajne prowadzi się za pomocą kart.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Aby przeprowadzić głosowanie tajne, Rada Pedagogiczna wybiera każdorazowo trzyosobową komisję skrutacyjną.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głosowaniu tajnym podejmowane są uchwały dotyczące  spraw personalnych lub na wniosek członka Rady Pedagogicznej, przyjęty w głosowaniu jawnym.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wstrzymuje wykonanie uchwał niezgodnych z przepisami prawa.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wstrzymaniu wykonania uchwały dyrektor niezwłocznie zawiadamia organ prowadzący szkołę oraz organ sprawujący nadzór pedagogiczny.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 sprawujący nadzór pedagogiczny uchyla uchwałę w razie stwierdzenia jej niezgodności  z przepisami prawa po zasięgnięciu opinii organu prowadzącego szkołę. Rozstrzygnięcie organu sprawującego nadzór pedagogiczny jest ostateczne.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członek Rady Pedagogicznej ma prawo do wyrażenia opinii w trakcie zebrania Rady.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Treść opinii Rady Pedagogicznej ustalana jest wg następującej kolejności: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drodze consensusu;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drodze kompromisu;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drodze głosowania większością głosów;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szczególnych przypadkach Rada Pedagogiczna ma prawo do powołania spośród swoich członków komisji do opracowania projektu opinii.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Głosowanie tajne stosuje się przy zasięganiu opinii Rady Pedagogicznej w sprawach personalnych lub na wniosek członka Rady Pedagogicznej, przyjęty w głosowaniu jawnym.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trybie głosowania w sprawach nie ujętych powyżej każdorazowo decydują członkowie Rady Pedagogicznej obecni na zebraniu Rady.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Tryb wyłaniania przedstawiciela rady pedagogicznej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wyłania swoich przedstawicieli w głosowaniu tajnym zgodnie z zasadami obowiązującego prawa.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przeprowadzenia wyboru przedstawicieli rady pedagogicznej powołuje się trzyosobową komisję skrutacyjną.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skład komisji skrutacyjnej nie mogą wchodzić osoby kandydujące.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Kandydaci zgłaszani są wyłącznie za ich zgodą.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nauczyciel ma prawo zgłosić swoją kandydaturę.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oddaniem głosu komisja skrutacyjna informuje o sposobie oddania ważnego głosu na swojego kandydata.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Przedstawicielami Rady zostają osoby, które uzyskały największą ilość głosów.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przeprowadzonego głosowania komisja skrutacyjna sporządza protokół.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Rozdział 7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Dokumentowanie zebrań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zebrania Rady Pedagogicznej sporządza się protokół oraz listę obecności.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Zebrania Rady Pedagogicznej protokołuje członek Rady wybierany na czas nieokreślony lub inna osoba wskazana przez przewodniczącego Rady Pedagogicznej.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Zebrania Rady Pedagogicznej są protokołowane w księdze protokołów.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Księga protokołów nie może być wynoszona poza budynek szkoły.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Prawo wglądu do protokołów zebrań Rady Pedagogicznej mają upoważnieni pracownicy organu sprawującego nadzór pedagogiczny nad szkołą i organu prowadzącego.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Księgę protokołów opieczętowaną i podpisaną przez przewodniczącego Rady zaopatruje się w klauzulę: „Księga zawiera …..stron i obejmuje okres pracy Rady Pedagogicznej od dnia …. do dnia …..”.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Przyjmuje się następującą dokładność protokołowania – uproszczone. Oznacza to, że nie notuje się szczegółowego przebiegu dyskusji, a jedynie wynikające z niej postanowienia. („W dyskusji głos zabrali …. poruszając następujące problemy... …. .   …. Na podstawie głosowania jawnego ustalono, że ….. Wynik głosowania: …….. osób za, ………. osób przeciw, ………… osób wstrzymało się od głosu”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Struktura protokołu zebrania Rady Pedagogicznej zawiera: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datę zebrania;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numery podjętych uchwał;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stwierdzenie prawomocności posiedzenia, tzw. quorum;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osób uczestniczących w zebraniu z głosem doradczym (jeżeli takie w zebraniu uczestniczyły);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zatwierdzony porządek zebrania;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przebieg zebrania;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treść zgłoszonych wniosków;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podjęte uchwały i wnioski;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 przewodniczącego i protokolanta.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Uchwały podejmowane w ramach kompetencji stanowiących Rady Pedagogicznej mają zapis według poniższego wzoru: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„Uchwała Rady Pedagogicznej </w:t>
      </w:r>
      <w:r w:rsidDel="00000000" w:rsidR="00000000" w:rsidRPr="00000000">
        <w:rPr>
          <w:sz w:val="24"/>
          <w:szCs w:val="24"/>
          <w:rtl w:val="0"/>
        </w:rPr>
        <w:t xml:space="preserve">SP nr 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…....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…………………………………………………………………………..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art./par. …, ust. …. Ustawy …./ rozporządzenia …/ § …….Statutu Szkoły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postanawia: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Realizację uchwały powierza się dyrektorowi szkoły.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Rady Pedagogicznej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Uchwała została przyjęta ilością głosów: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członków Rady Pedagogicznej ogółem: .......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obecnych: ……..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za: …….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przeciw: ……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wstrzymało się: ……..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Tryb przyjmowania protokołów z zebrań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Pedagogicznej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Protokół podpisuje protokolant i przewodniczący Rady Pedagogicznej.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Protokół z zebrań Rady Pedagogicznej sporządza protokolant w terminie 7 dni od zebrania Rady Pedagogicznej.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terminie 14 dni nauczyciele zobowiązani są do zapoznania się z treścią protokołu i mają prawo do wniesienia na piśmie uwag i zastrzeżeń.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Wniesione uwagi rozpatrywane są na kolejnym zebraniu Rady Pedagogicznej i decyzją Rady uwzględnione bądź nie uwzględnione w protokole.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 wniesienie uwag w powyższym trybie jest równoznaczne z przyjęciem treści protokołu.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Księgę protokołów przechowuje się w kancelarii szkoły.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Księga protokołów nie może być wynoszona poza budynek szkoły.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Księga protokołów udostępniana jest nauczycielom zatrudnionym w szkole, organowi  prowadzącemu i nadzorującemu szkołę.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współpracy Rady Pedagogicznej z innymi organami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Rada Pedagogiczna współpracuje z innymi organami szkoły w zakresie spraw określonych w Statucie. W szczególności uzgadnia opinie przed podejmowaniem uchwał i wniosków będących w kompetencji Rady Pedagogicznej.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Ewentualne konflikty </w:t>
      </w:r>
      <w:r w:rsidDel="00000000" w:rsidR="00000000" w:rsidRPr="00000000">
        <w:rPr>
          <w:sz w:val="24"/>
          <w:szCs w:val="24"/>
          <w:rtl w:val="0"/>
        </w:rPr>
        <w:t xml:space="preserve">między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Radą Pedagogiczną, a innymi organami szkoły rozwiązywane są zgodnie z procedurami opisanymi w Statucie Szkoły.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po opracowaniu regulaminu działania przyjmuje go w drodze uchwały.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Nowelizację regulaminu działania Rady Pedagogicznej wprowadza się aneksem w drodze uchwały.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Nowelizacja regulaminu może polegać na uchyleniu, zmianie lub uzupełnieniu dotychczasowych zapisów.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liczba zmian w regulaminie działania Rady Pedagogicznej jest znaczna, przewodniczący opracowuje i przedkłada Radzie Pedagogicznej tekst jednolity.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Sprawy nie ujęte w niniejszym regulaminie regulują akty prawne wyższego rzędu.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działania Rady Pedagogicznej wchodzi w życie z dniem podjęcia.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Rady Pedagogicznej</w:t>
      </w:r>
    </w:p>
    <w:sectPr>
      <w:footerReference r:id="rId16" w:type="default"/>
      <w:footerReference r:id="rId17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1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780" w:hanging="360"/>
      </w:pPr>
      <w:rPr>
        <w:b w:val="1"/>
        <w:vertAlign w:val="baseline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b w:val="1"/>
        <w:vertAlign w:val="baseline"/>
      </w:rPr>
    </w:lvl>
    <w:lvl w:ilvl="2">
      <w:start w:val="2"/>
      <w:numFmt w:val="decimal"/>
      <w:lvlText w:val="%3."/>
      <w:lvlJc w:val="left"/>
      <w:pPr>
        <w:ind w:left="2400" w:hanging="360"/>
      </w:pPr>
      <w:rPr>
        <w:color w:val="ff0000"/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kt">
    <w:name w:val="Pkt"/>
    <w:next w:val="Pk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60" w:line="300" w:lineRule="atLeast"/>
      <w:ind w:left="860" w:leftChars="-1" w:rightChars="0" w:hanging="30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wiekszy">
    <w:name w:val="wiekszy"/>
    <w:basedOn w:val="Normalny"/>
    <w:next w:val="wiekszy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rawo.vulcan.edu.pl/przegdok.asp?qdatprz=10-01-2013&amp;qplikid=1#P1A6" TargetMode="External"/><Relationship Id="rId10" Type="http://schemas.openxmlformats.org/officeDocument/2006/relationships/hyperlink" Target="http://www.prawo.vulcan.edu.pl/przegdok.asp?qdatprz=10-01-2013&amp;qplikid=1#P1A6" TargetMode="External"/><Relationship Id="rId13" Type="http://schemas.openxmlformats.org/officeDocument/2006/relationships/hyperlink" Target="http://www.prawo.vulcan.edu.pl/przegdok.asp?qdatprz=10-01-2013&amp;qplikid=1#P1A6" TargetMode="External"/><Relationship Id="rId12" Type="http://schemas.openxmlformats.org/officeDocument/2006/relationships/hyperlink" Target="http://www.prawo.vulcan.edu.pl/przegdok.asp?qdatprz=10-01-2013&amp;qplikid=1#P1A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awo.vulcan.edu.pl/przegdok.asp?qdatprz=10-01-2013&amp;qplikid=1#P1A6" TargetMode="External"/><Relationship Id="rId15" Type="http://schemas.openxmlformats.org/officeDocument/2006/relationships/hyperlink" Target="http://www.prawo.vulcan.edu.pl/przegdok.asp?qdatprz=10-01-2013&amp;qplikid=1#P1A6" TargetMode="External"/><Relationship Id="rId14" Type="http://schemas.openxmlformats.org/officeDocument/2006/relationships/hyperlink" Target="http://www.prawo.vulcan.edu.pl/przegdok.asp?qdatprz=10-01-2013&amp;qplikid=1#P1A6" TargetMode="Externa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rawo.vulcan.edu.pl/przegdok.asp?qdatprz=10-01-2013&amp;qplikid=1#P1A6" TargetMode="External"/><Relationship Id="rId8" Type="http://schemas.openxmlformats.org/officeDocument/2006/relationships/hyperlink" Target="http://www.prawo.vulcan.edu.pl/przegdok.asp?qdatprz=10-01-2013&amp;qplikid=1#P1A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bold.ttf"/><Relationship Id="rId2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SI7lzxhcq8hvJ+8nwoC/clG3w==">AMUW2mV0QH8CkXFRoG40ETBRH9PYP1VX4f6PMiBB4Md35K95bWZWnM+DQkHBDa/+xdqQm9m4p0SmGL/jiQl/6uMfyTbjtZx2oseyH0R+U6KPWqQecIsI/9w=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2017-11-13T14:38:00Z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